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Pr="0052505D" w:rsidR="006C43EB" w:rsidP="0052505D" w:rsidRDefault="006A600B" w14:paraId="0D6CE906" wp14:textId="77777777">
      <w:pPr>
        <w:jc w:val="center"/>
        <w:outlineLvl w:val="0"/>
        <w:rPr>
          <w:rFonts w:ascii="Athelas" w:hAnsi="Athelas"/>
          <w:b/>
          <w:color w:val="538135" w:themeColor="accent6" w:themeShade="BF"/>
        </w:rPr>
      </w:pPr>
      <w:r>
        <w:rPr>
          <w:rFonts w:ascii="Athelas" w:hAnsi="Athelas"/>
          <w:b/>
          <w:color w:val="538135" w:themeColor="accent6" w:themeShade="BF"/>
        </w:rPr>
        <w:t>Daily Home Practice Record</w:t>
      </w:r>
      <w:r w:rsidRPr="0052505D" w:rsidR="006C43EB">
        <w:rPr>
          <w:rFonts w:ascii="Athelas" w:hAnsi="Athelas"/>
          <w:b/>
          <w:color w:val="538135" w:themeColor="accent6" w:themeShade="BF"/>
        </w:rPr>
        <w:t xml:space="preserve"> – Session 1</w:t>
      </w:r>
    </w:p>
    <w:p xmlns:wp14="http://schemas.microsoft.com/office/word/2010/wordml" w:rsidRPr="0052505D" w:rsidR="006C43EB" w:rsidP="006C43EB" w:rsidRDefault="006C43EB" w14:paraId="672A6659" wp14:textId="77777777">
      <w:pPr>
        <w:jc w:val="center"/>
        <w:rPr>
          <w:rFonts w:ascii="Athelas" w:hAnsi="Athelas"/>
        </w:rPr>
      </w:pPr>
    </w:p>
    <w:p xmlns:wp14="http://schemas.microsoft.com/office/word/2010/wordml" w:rsidRPr="0052505D" w:rsidR="006C43EB" w:rsidP="006C43EB" w:rsidRDefault="006C43EB" w14:paraId="6AEE6D09" wp14:textId="77777777">
      <w:pPr>
        <w:rPr>
          <w:rFonts w:ascii="Athelas" w:hAnsi="Athelas"/>
        </w:rPr>
      </w:pPr>
      <w:r w:rsidRPr="0052505D">
        <w:rPr>
          <w:rFonts w:ascii="Athelas" w:hAnsi="Athelas"/>
        </w:rPr>
        <w:t xml:space="preserve">Record your mindfulness practices </w:t>
      </w:r>
      <w:bookmarkStart w:name="_GoBack" w:id="0"/>
      <w:bookmarkEnd w:id="0"/>
      <w:r w:rsidRPr="0052505D">
        <w:rPr>
          <w:rFonts w:ascii="Athelas" w:hAnsi="Athelas"/>
        </w:rPr>
        <w:t xml:space="preserve">on this form. Also take some notes on anything that came up in the practice for you, things you noticed, and questions that you have. </w:t>
      </w:r>
    </w:p>
    <w:p xmlns:wp14="http://schemas.microsoft.com/office/word/2010/wordml" w:rsidRPr="0052505D" w:rsidR="006C43EB" w:rsidP="006C43EB" w:rsidRDefault="006C43EB" w14:paraId="0A37501D" wp14:textId="77777777">
      <w:pPr>
        <w:rPr>
          <w:rFonts w:ascii="Athelas" w:hAnsi="Athelas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620"/>
        <w:gridCol w:w="1710"/>
        <w:gridCol w:w="1620"/>
        <w:gridCol w:w="5850"/>
      </w:tblGrid>
      <w:tr xmlns:wp14="http://schemas.microsoft.com/office/word/2010/wordml" w:rsidRPr="0052505D" w:rsidR="0052505D" w:rsidTr="357A5D39" w14:paraId="7BDF5A21" wp14:textId="77777777">
        <w:trPr>
          <w:trHeight w:val="872"/>
        </w:trPr>
        <w:tc>
          <w:tcPr>
            <w:tcW w:w="1620" w:type="dxa"/>
            <w:tcMar/>
          </w:tcPr>
          <w:p w:rsidRPr="0052505D" w:rsidR="006C43EB" w:rsidP="006C43EB" w:rsidRDefault="006C43EB" w14:paraId="1B87BD06" wp14:textId="77777777">
            <w:pPr>
              <w:rPr>
                <w:rFonts w:ascii="Athelas" w:hAnsi="Athelas"/>
                <w:b/>
              </w:rPr>
            </w:pPr>
            <w:r w:rsidRPr="0052505D">
              <w:rPr>
                <w:rFonts w:ascii="Athelas" w:hAnsi="Athelas"/>
                <w:b/>
              </w:rPr>
              <w:t>Day</w:t>
            </w:r>
          </w:p>
        </w:tc>
        <w:tc>
          <w:tcPr>
            <w:tcW w:w="1710" w:type="dxa"/>
            <w:tcMar/>
          </w:tcPr>
          <w:p w:rsidRPr="0052505D" w:rsidR="006C43EB" w:rsidP="357A5D39" w:rsidRDefault="006C43EB" w14:paraId="6A8F3E43" w14:noSpellErr="1" wp14:textId="2DBDAD4C">
            <w:pPr>
              <w:rPr>
                <w:rFonts w:ascii="Athelas" w:hAnsi="Athelas" w:eastAsia="Athelas" w:cs="Athelas"/>
                <w:b w:val="1"/>
                <w:bCs w:val="1"/>
              </w:rPr>
            </w:pP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A routine 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activity 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done mindfully.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  C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ompleted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? 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(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Y/N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)</w:t>
            </w:r>
          </w:p>
        </w:tc>
        <w:tc>
          <w:tcPr>
            <w:tcW w:w="1620" w:type="dxa"/>
            <w:tcMar/>
          </w:tcPr>
          <w:p w:rsidRPr="0052505D" w:rsidR="006C43EB" w:rsidP="357A5D39" w:rsidRDefault="0052505D" w14:paraId="735863DD" wp14:textId="7272FE1A">
            <w:pPr>
              <w:rPr>
                <w:rFonts w:ascii="Athelas" w:hAnsi="Athelas" w:eastAsia="Athelas" w:cs="Athelas"/>
                <w:b w:val="1"/>
                <w:bCs w:val="1"/>
              </w:rPr>
            </w:pP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Eat a meal mindfully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.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 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  </w:t>
            </w:r>
          </w:p>
          <w:p w:rsidRPr="0052505D" w:rsidR="006C43EB" w:rsidP="357A5D39" w:rsidRDefault="0052505D" w14:paraId="34EAD54F" wp14:textId="7F64B915">
            <w:pPr>
              <w:rPr>
                <w:rFonts w:ascii="Athelas" w:hAnsi="Athelas" w:eastAsia="Athelas" w:cs="Athelas"/>
                <w:b w:val="1"/>
                <w:bCs w:val="1"/>
              </w:rPr>
            </w:pPr>
          </w:p>
          <w:p w:rsidRPr="0052505D" w:rsidR="006C43EB" w:rsidP="357A5D39" w:rsidRDefault="0052505D" w14:paraId="7E5F3B11" w14:noSpellErr="1" wp14:textId="145A8F17">
            <w:pPr>
              <w:rPr>
                <w:rFonts w:ascii="Athelas" w:hAnsi="Athelas" w:eastAsia="Athelas" w:cs="Athelas"/>
                <w:b w:val="1"/>
                <w:bCs w:val="1"/>
              </w:rPr>
            </w:pP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C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ompleted? 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(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>Y/N</w:t>
            </w:r>
            <w:r w:rsidRPr="357A5D39" w:rsidR="357A5D39">
              <w:rPr>
                <w:rFonts w:ascii="Athelas" w:hAnsi="Athelas" w:eastAsia="Athelas" w:cs="Athelas"/>
                <w:b w:val="1"/>
                <w:bCs w:val="1"/>
              </w:rPr>
              <w:t xml:space="preserve">) </w:t>
            </w:r>
          </w:p>
        </w:tc>
        <w:tc>
          <w:tcPr>
            <w:tcW w:w="5850" w:type="dxa"/>
            <w:tcMar/>
          </w:tcPr>
          <w:p w:rsidRPr="0052505D" w:rsidR="006C43EB" w:rsidP="006C43EB" w:rsidRDefault="006C43EB" w14:paraId="56A9A641" wp14:textId="77777777">
            <w:pPr>
              <w:rPr>
                <w:rFonts w:ascii="Athelas" w:hAnsi="Athelas"/>
                <w:b/>
              </w:rPr>
            </w:pPr>
            <w:r w:rsidRPr="0052505D">
              <w:rPr>
                <w:rFonts w:ascii="Athelas" w:hAnsi="Athelas"/>
                <w:b/>
              </w:rPr>
              <w:t xml:space="preserve">What did you notice in doing the practices today? </w:t>
            </w:r>
          </w:p>
        </w:tc>
      </w:tr>
      <w:tr xmlns:wp14="http://schemas.microsoft.com/office/word/2010/wordml" w:rsidRPr="0052505D" w:rsidR="0052505D" w:rsidTr="357A5D39" w14:paraId="2C055FC8" wp14:textId="77777777">
        <w:trPr>
          <w:trHeight w:val="1511"/>
        </w:trPr>
        <w:tc>
          <w:tcPr>
            <w:tcW w:w="1620" w:type="dxa"/>
            <w:tcMar/>
          </w:tcPr>
          <w:p w:rsidRPr="0052505D" w:rsidR="00D83F47" w:rsidP="006C43EB" w:rsidRDefault="00D83F47" w14:paraId="0BDF9A6E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5DAB6C7B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02EB378F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6A05A809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52505D" w:rsidTr="357A5D39" w14:paraId="0B01928F" wp14:textId="77777777">
        <w:trPr>
          <w:trHeight w:val="1529"/>
        </w:trPr>
        <w:tc>
          <w:tcPr>
            <w:tcW w:w="1620" w:type="dxa"/>
            <w:tcMar/>
          </w:tcPr>
          <w:p w:rsidRPr="0052505D" w:rsidR="00D83F47" w:rsidP="006C43EB" w:rsidRDefault="00D83F47" w14:paraId="7DFE89F6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5A39BBE3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41C8F396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72A3D3EC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52505D" w:rsidTr="357A5D39" w14:paraId="1FB9E9A5" wp14:textId="77777777">
        <w:trPr>
          <w:trHeight w:val="1619"/>
        </w:trPr>
        <w:tc>
          <w:tcPr>
            <w:tcW w:w="1620" w:type="dxa"/>
            <w:tcMar/>
          </w:tcPr>
          <w:p w:rsidRPr="0052505D" w:rsidR="00D83F47" w:rsidP="006C43EB" w:rsidRDefault="00D83F47" w14:paraId="531FDC91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Wednesday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0D0B940D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0E27B00A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60061E4C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52505D" w:rsidTr="357A5D39" w14:paraId="6CAC590F" wp14:textId="77777777">
        <w:trPr>
          <w:trHeight w:val="1682"/>
        </w:trPr>
        <w:tc>
          <w:tcPr>
            <w:tcW w:w="1620" w:type="dxa"/>
            <w:tcMar/>
          </w:tcPr>
          <w:p w:rsidRPr="0052505D" w:rsidR="00D83F47" w:rsidP="006C43EB" w:rsidRDefault="00D83F47" w14:paraId="6E5DDD2B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44EAFD9C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4B94D5A5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3DEEC669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52505D" w:rsidTr="357A5D39" w14:paraId="481D1FCA" wp14:textId="77777777">
        <w:trPr>
          <w:trHeight w:val="1700"/>
        </w:trPr>
        <w:tc>
          <w:tcPr>
            <w:tcW w:w="1620" w:type="dxa"/>
            <w:tcMar/>
          </w:tcPr>
          <w:p w:rsidRPr="0052505D" w:rsidR="00D83F47" w:rsidP="006C43EB" w:rsidRDefault="00D83F47" w14:paraId="3CE5848E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 xml:space="preserve">Friday 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3656B9AB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45FB0818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049F31CB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52505D" w:rsidTr="357A5D39" w14:paraId="59DB1585" wp14:textId="77777777">
        <w:trPr>
          <w:trHeight w:val="1790"/>
        </w:trPr>
        <w:tc>
          <w:tcPr>
            <w:tcW w:w="1620" w:type="dxa"/>
            <w:tcMar/>
          </w:tcPr>
          <w:p w:rsidRPr="0052505D" w:rsidR="00D83F47" w:rsidP="006C43EB" w:rsidRDefault="00D83F47" w14:paraId="0D95F96A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1710" w:type="dxa"/>
            <w:tcMar/>
          </w:tcPr>
          <w:p w:rsidRPr="0052505D" w:rsidR="006C43EB" w:rsidP="006C43EB" w:rsidRDefault="006C43EB" w14:paraId="53128261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6C43EB" w:rsidP="006C43EB" w:rsidRDefault="006C43EB" w14:paraId="62486C05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6C43EB" w:rsidP="006C43EB" w:rsidRDefault="006C43EB" w14:paraId="4101652C" wp14:textId="77777777">
            <w:pPr>
              <w:rPr>
                <w:rFonts w:ascii="Athelas" w:hAnsi="Athelas"/>
              </w:rPr>
            </w:pPr>
          </w:p>
        </w:tc>
      </w:tr>
      <w:tr xmlns:wp14="http://schemas.microsoft.com/office/word/2010/wordml" w:rsidRPr="0052505D" w:rsidR="00D83F47" w:rsidTr="357A5D39" w14:paraId="50185762" wp14:textId="77777777">
        <w:trPr>
          <w:trHeight w:val="1619"/>
        </w:trPr>
        <w:tc>
          <w:tcPr>
            <w:tcW w:w="1620" w:type="dxa"/>
            <w:tcMar/>
          </w:tcPr>
          <w:p w:rsidR="00D83F47" w:rsidP="006C43EB" w:rsidRDefault="00D83F47" w14:paraId="5C89A5FA" wp14:textId="77777777">
            <w:pPr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1710" w:type="dxa"/>
            <w:tcMar/>
          </w:tcPr>
          <w:p w:rsidRPr="0052505D" w:rsidR="00D83F47" w:rsidP="006C43EB" w:rsidRDefault="00D83F47" w14:paraId="4B99056E" wp14:textId="77777777">
            <w:pPr>
              <w:rPr>
                <w:rFonts w:ascii="Athelas" w:hAnsi="Athelas"/>
              </w:rPr>
            </w:pPr>
          </w:p>
        </w:tc>
        <w:tc>
          <w:tcPr>
            <w:tcW w:w="1620" w:type="dxa"/>
            <w:tcMar/>
          </w:tcPr>
          <w:p w:rsidRPr="0052505D" w:rsidR="00D83F47" w:rsidP="006C43EB" w:rsidRDefault="00D83F47" w14:paraId="1299C43A" wp14:textId="77777777">
            <w:pPr>
              <w:rPr>
                <w:rFonts w:ascii="Athelas" w:hAnsi="Athelas"/>
              </w:rPr>
            </w:pPr>
          </w:p>
        </w:tc>
        <w:tc>
          <w:tcPr>
            <w:tcW w:w="5850" w:type="dxa"/>
            <w:tcMar/>
          </w:tcPr>
          <w:p w:rsidRPr="0052505D" w:rsidR="00D83F47" w:rsidP="006C43EB" w:rsidRDefault="00D83F47" w14:paraId="4DDBEF00" wp14:textId="77777777">
            <w:pPr>
              <w:rPr>
                <w:rFonts w:ascii="Athelas" w:hAnsi="Athelas"/>
              </w:rPr>
            </w:pPr>
          </w:p>
        </w:tc>
      </w:tr>
    </w:tbl>
    <w:p xmlns:wp14="http://schemas.microsoft.com/office/word/2010/wordml" w:rsidR="006A600B" w:rsidP="006C43EB" w:rsidRDefault="006A600B" w14:paraId="3461D779" wp14:textId="77777777">
      <w:pPr>
        <w:rPr>
          <w:rFonts w:ascii="Athelas" w:hAnsi="Athelas"/>
        </w:rPr>
      </w:pPr>
    </w:p>
    <w:p xmlns:wp14="http://schemas.microsoft.com/office/word/2010/wordml" w:rsidR="006A600B" w:rsidRDefault="006A600B" w14:paraId="3CF2D8B6" wp14:textId="77777777">
      <w:pPr>
        <w:rPr>
          <w:rFonts w:ascii="Athelas" w:hAnsi="Athelas"/>
        </w:rPr>
      </w:pPr>
      <w:r>
        <w:rPr>
          <w:rFonts w:ascii="Athelas" w:hAnsi="Athelas"/>
        </w:rPr>
        <w:br w:type="page"/>
      </w:r>
    </w:p>
    <w:p xmlns:wp14="http://schemas.microsoft.com/office/word/2010/wordml" w:rsidRPr="006A600B" w:rsidR="006C43EB" w:rsidP="006C43EB" w:rsidRDefault="006C43EB" w14:paraId="0FB78278" wp14:textId="77777777">
      <w:pPr>
        <w:rPr>
          <w:rFonts w:ascii="Athelas" w:hAnsi="Athelas"/>
        </w:rPr>
      </w:pPr>
    </w:p>
    <w:p xmlns:wp14="http://schemas.microsoft.com/office/word/2010/wordml" w:rsidRPr="006A600B" w:rsidR="006A600B" w:rsidP="006C43EB" w:rsidRDefault="006A600B" w14:paraId="1FC39945" wp14:textId="77777777">
      <w:pPr>
        <w:rPr>
          <w:rFonts w:ascii="Athelas" w:hAnsi="Athelas"/>
        </w:rPr>
      </w:pPr>
    </w:p>
    <w:p xmlns:wp14="http://schemas.microsoft.com/office/word/2010/wordml" w:rsidRPr="006A600B" w:rsidR="006A600B" w:rsidP="006A600B" w:rsidRDefault="006A600B" w14:paraId="47ADFC7B" wp14:textId="77777777">
      <w:pPr>
        <w:rPr>
          <w:rFonts w:ascii="Times New Roman" w:hAnsi="Times New Roman" w:eastAsia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65C18C7" wp14:editId="7777777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6A600B" w:rsidRDefault="006A600B" w14:paraId="0562CB0E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43CF3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6A600B" w:rsidRDefault="006A600B" w14:paraId="34CE0A41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hAnsi="Calibri" w:eastAsia="Times New Roman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xmlns:wp14="http://schemas.microsoft.com/office/word/2010/wordml" w:rsidRPr="0052505D" w:rsidR="006A600B" w:rsidP="006C43EB" w:rsidRDefault="006A600B" w14:paraId="62EBF3C5" wp14:textId="77777777">
      <w:pPr>
        <w:rPr>
          <w:rFonts w:ascii="Athelas" w:hAnsi="Athelas"/>
        </w:rPr>
      </w:pPr>
    </w:p>
    <w:sectPr w:rsidRPr="0052505D" w:rsidR="006A600B" w:rsidSect="0052505D">
      <w:pgSz w:w="12240" w:h="15840" w:orient="portrait"/>
      <w:pgMar w:top="513" w:right="1440" w:bottom="3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11690" w:rsidP="009A4B36" w:rsidRDefault="00511690" w14:paraId="6D98A12B" wp14:textId="77777777">
      <w:r>
        <w:separator/>
      </w:r>
    </w:p>
  </w:endnote>
  <w:endnote w:type="continuationSeparator" w:id="0">
    <w:p xmlns:wp14="http://schemas.microsoft.com/office/word/2010/wordml" w:rsidR="00511690" w:rsidP="009A4B36" w:rsidRDefault="00511690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11690" w:rsidP="009A4B36" w:rsidRDefault="00511690" w14:paraId="5997CC1D" wp14:textId="77777777">
      <w:r>
        <w:separator/>
      </w:r>
    </w:p>
  </w:footnote>
  <w:footnote w:type="continuationSeparator" w:id="0">
    <w:p xmlns:wp14="http://schemas.microsoft.com/office/word/2010/wordml" w:rsidR="00511690" w:rsidP="009A4B36" w:rsidRDefault="00511690" w14:paraId="110FFD37" wp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B"/>
    <w:rsid w:val="00511690"/>
    <w:rsid w:val="0052505D"/>
    <w:rsid w:val="006A600B"/>
    <w:rsid w:val="006C43EB"/>
    <w:rsid w:val="006E6893"/>
    <w:rsid w:val="009A4B36"/>
    <w:rsid w:val="00A812E6"/>
    <w:rsid w:val="00AE1DE8"/>
    <w:rsid w:val="00C04FBC"/>
    <w:rsid w:val="00D83F47"/>
    <w:rsid w:val="00E55B0A"/>
    <w:rsid w:val="00FD30F2"/>
    <w:rsid w:val="357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DD99"/>
  <w15:chartTrackingRefBased/>
  <w15:docId w15:val="{BC26D978-2032-F646-BD12-B80DC37E8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3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A4B3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4B36"/>
  </w:style>
  <w:style w:type="paragraph" w:styleId="Footer">
    <w:name w:val="footer"/>
    <w:basedOn w:val="Normal"/>
    <w:link w:val="FooterChar"/>
    <w:uiPriority w:val="99"/>
    <w:unhideWhenUsed/>
    <w:rsid w:val="009A4B3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10" ma:contentTypeDescription="Create a new document." ma:contentTypeScope="" ma:versionID="4312dfff00bbdc449c23dd1fd84f0b20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81196bfc10e3384a07417e7b353691d7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6A87F-6A67-4262-BFEF-437096F20218}"/>
</file>

<file path=customXml/itemProps2.xml><?xml version="1.0" encoding="utf-8"?>
<ds:datastoreItem xmlns:ds="http://schemas.openxmlformats.org/officeDocument/2006/customXml" ds:itemID="{55CB5F2F-10E5-40D7-A5F4-C2F73DEAF366}"/>
</file>

<file path=customXml/itemProps3.xml><?xml version="1.0" encoding="utf-8"?>
<ds:datastoreItem xmlns:ds="http://schemas.openxmlformats.org/officeDocument/2006/customXml" ds:itemID="{E4212D63-A17B-4601-ACE9-4E658277E3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3</cp:revision>
  <dcterms:created xsi:type="dcterms:W3CDTF">2018-07-09T17:07:00Z</dcterms:created>
  <dcterms:modified xsi:type="dcterms:W3CDTF">2018-07-11T15:51:58Z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